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97" w:rsidRDefault="004D1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55797" w:rsidRDefault="004D17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Инженерное обустройство территории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5 </w:t>
            </w:r>
            <w:proofErr w:type="spellStart"/>
            <w:r w:rsidRPr="00A8585E">
              <w:rPr>
                <w:sz w:val="24"/>
                <w:szCs w:val="24"/>
              </w:rPr>
              <w:t>з.е</w:t>
            </w:r>
            <w:proofErr w:type="spellEnd"/>
            <w:r w:rsidRPr="00A8585E">
              <w:rPr>
                <w:sz w:val="24"/>
                <w:szCs w:val="24"/>
              </w:rPr>
              <w:t xml:space="preserve">. 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Экзамен </w:t>
            </w:r>
          </w:p>
          <w:p w:rsidR="00A55797" w:rsidRPr="00A8585E" w:rsidRDefault="00A55797">
            <w:pPr>
              <w:rPr>
                <w:sz w:val="24"/>
                <w:szCs w:val="24"/>
              </w:rPr>
            </w:pP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A8585E">
            <w:pPr>
              <w:rPr>
                <w:sz w:val="24"/>
                <w:szCs w:val="24"/>
                <w:highlight w:val="yellow"/>
              </w:rPr>
            </w:pPr>
            <w:r w:rsidRPr="00A8585E">
              <w:rPr>
                <w:sz w:val="24"/>
                <w:szCs w:val="24"/>
              </w:rPr>
              <w:t>Р</w:t>
            </w:r>
            <w:r w:rsidR="004D173C" w:rsidRPr="00A8585E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 w:rsidP="00A8585E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Крат</w:t>
            </w:r>
            <w:r w:rsidR="00A8585E" w:rsidRPr="00A8585E">
              <w:rPr>
                <w:b/>
                <w:sz w:val="24"/>
                <w:szCs w:val="24"/>
              </w:rPr>
              <w:t>к</w:t>
            </w:r>
            <w:r w:rsidRPr="00A8585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1. Введение в инженерное обустройство территории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2. Инженерные сети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3. Мелиорация земель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4. Дорожные сети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5. Озеленение и благоустройство территории населенных пунктов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 w:rsidP="003A7C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D173C" w:rsidRPr="00A8585E" w:rsidRDefault="000E2498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73C" w:rsidRPr="00A8585E">
              <w:rPr>
                <w:sz w:val="24"/>
                <w:szCs w:val="24"/>
              </w:rPr>
              <w:t>. Федоров, В. В. Планировка и застройка населенных мест [Электронный ресурс</w:t>
            </w:r>
            <w:proofErr w:type="gramStart"/>
            <w:r w:rsidR="004D173C" w:rsidRPr="00A8585E">
              <w:rPr>
                <w:sz w:val="24"/>
                <w:szCs w:val="24"/>
              </w:rPr>
              <w:t>] :</w:t>
            </w:r>
            <w:proofErr w:type="gramEnd"/>
            <w:r w:rsidR="004D173C" w:rsidRPr="00A8585E"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08.03.01 "Строительство" / В. В. Федоров. - </w:t>
            </w:r>
            <w:proofErr w:type="gramStart"/>
            <w:r w:rsidR="004D173C" w:rsidRPr="00A8585E">
              <w:rPr>
                <w:sz w:val="24"/>
                <w:szCs w:val="24"/>
              </w:rPr>
              <w:t>Москва :</w:t>
            </w:r>
            <w:proofErr w:type="gramEnd"/>
            <w:r w:rsidR="004D173C" w:rsidRPr="00A8585E">
              <w:rPr>
                <w:sz w:val="24"/>
                <w:szCs w:val="24"/>
              </w:rPr>
              <w:t xml:space="preserve"> ИНФРА-М, 2018. - 133 с. </w:t>
            </w:r>
            <w:hyperlink r:id="rId5">
              <w:r w:rsidR="004D173C" w:rsidRPr="00A8585E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http://znanium.com/go.php?id=967865</w:t>
              </w:r>
            </w:hyperlink>
          </w:p>
          <w:p w:rsidR="00A55797" w:rsidRPr="00A8585E" w:rsidRDefault="000E2498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173C" w:rsidRPr="00A8585E">
              <w:rPr>
                <w:sz w:val="24"/>
                <w:szCs w:val="24"/>
              </w:rPr>
              <w:t xml:space="preserve">. </w:t>
            </w:r>
            <w:r w:rsidR="004D173C" w:rsidRPr="00A8585E">
              <w:rPr>
                <w:kern w:val="0"/>
                <w:sz w:val="24"/>
                <w:szCs w:val="24"/>
                <w:lang w:eastAsia="ru-RU"/>
              </w:rPr>
              <w:t>Разумовский, Ю. В. Ландшафтное проектирование [Электронный ресурс</w:t>
            </w:r>
            <w:proofErr w:type="gramStart"/>
            <w:r w:rsidR="004D173C" w:rsidRPr="00A8585E">
              <w:rPr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="004D173C" w:rsidRPr="00A8585E">
              <w:rPr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специальности 250203 "Садово-парковое </w:t>
            </w:r>
            <w:proofErr w:type="spellStart"/>
            <w:r w:rsidR="004D173C" w:rsidRPr="00A8585E">
              <w:rPr>
                <w:kern w:val="0"/>
                <w:sz w:val="24"/>
                <w:szCs w:val="24"/>
                <w:lang w:eastAsia="ru-RU"/>
              </w:rPr>
              <w:t>стр</w:t>
            </w:r>
            <w:proofErr w:type="spellEnd"/>
            <w:r w:rsidR="004D173C" w:rsidRPr="00A8585E">
              <w:rPr>
                <w:kern w:val="0"/>
                <w:sz w:val="24"/>
                <w:szCs w:val="24"/>
                <w:lang w:eastAsia="ru-RU"/>
              </w:rPr>
              <w:t xml:space="preserve">-во" / Ю. В. Разумовский, В. С. </w:t>
            </w:r>
            <w:proofErr w:type="spellStart"/>
            <w:r w:rsidR="004D173C" w:rsidRPr="00A8585E">
              <w:rPr>
                <w:kern w:val="0"/>
                <w:sz w:val="24"/>
                <w:szCs w:val="24"/>
                <w:lang w:eastAsia="ru-RU"/>
              </w:rPr>
              <w:t>Теодоронский</w:t>
            </w:r>
            <w:proofErr w:type="spellEnd"/>
            <w:r w:rsidR="004D173C" w:rsidRPr="00A8585E">
              <w:rPr>
                <w:kern w:val="0"/>
                <w:sz w:val="24"/>
                <w:szCs w:val="24"/>
                <w:lang w:eastAsia="ru-RU"/>
              </w:rPr>
              <w:t xml:space="preserve">, Л. М. Фурсова. - 2-е изд. - </w:t>
            </w:r>
            <w:proofErr w:type="gramStart"/>
            <w:r w:rsidR="004D173C" w:rsidRPr="00A8585E">
              <w:rPr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="004D173C" w:rsidRPr="00A8585E">
              <w:rPr>
                <w:kern w:val="0"/>
                <w:sz w:val="24"/>
                <w:szCs w:val="24"/>
                <w:lang w:eastAsia="ru-RU"/>
              </w:rPr>
              <w:t xml:space="preserve"> ФОРУМ: ИНФРА-М, 2016. - 144 с. </w:t>
            </w:r>
            <w:hyperlink r:id="rId6" w:tgtFrame="_blank" w:tooltip="читать полный текст" w:history="1">
              <w:r w:rsidR="004D173C" w:rsidRPr="00A8585E">
                <w:rPr>
                  <w:iCs/>
                  <w:kern w:val="0"/>
                  <w:sz w:val="24"/>
                  <w:szCs w:val="24"/>
                  <w:u w:val="single"/>
                  <w:lang w:eastAsia="ru-RU"/>
                </w:rPr>
                <w:t>http://znanium.com/go.php?id=558482</w:t>
              </w:r>
            </w:hyperlink>
          </w:p>
          <w:p w:rsidR="00A55797" w:rsidRPr="00A8585E" w:rsidRDefault="000E2498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73C" w:rsidRPr="00A8585E">
              <w:rPr>
                <w:sz w:val="24"/>
                <w:szCs w:val="24"/>
              </w:rPr>
              <w:t>. Царенко, А. А. Планирование использования земельных ресурсов с основами кадастра [Электронный ресурс</w:t>
            </w:r>
            <w:proofErr w:type="gramStart"/>
            <w:r w:rsidR="004D173C" w:rsidRPr="00A8585E">
              <w:rPr>
                <w:sz w:val="24"/>
                <w:szCs w:val="24"/>
              </w:rPr>
              <w:t>] :</w:t>
            </w:r>
            <w:proofErr w:type="gramEnd"/>
            <w:r w:rsidR="004D173C" w:rsidRPr="00A8585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А. А. Царенко, И. В. Шмидт ; М-во образования и науки Рос. Федерации, </w:t>
            </w:r>
            <w:proofErr w:type="spellStart"/>
            <w:r w:rsidR="004D173C" w:rsidRPr="00A8585E">
              <w:rPr>
                <w:sz w:val="24"/>
                <w:szCs w:val="24"/>
              </w:rPr>
              <w:t>Федер</w:t>
            </w:r>
            <w:proofErr w:type="spellEnd"/>
            <w:r w:rsidR="004D173C" w:rsidRPr="00A8585E">
              <w:rPr>
                <w:sz w:val="24"/>
                <w:szCs w:val="24"/>
              </w:rPr>
              <w:t xml:space="preserve">. ин-т развития образования. - </w:t>
            </w:r>
            <w:proofErr w:type="gramStart"/>
            <w:r w:rsidR="004D173C" w:rsidRPr="00A8585E">
              <w:rPr>
                <w:sz w:val="24"/>
                <w:szCs w:val="24"/>
              </w:rPr>
              <w:t>Москва :</w:t>
            </w:r>
            <w:proofErr w:type="gramEnd"/>
            <w:r w:rsidR="004D173C" w:rsidRPr="00A8585E">
              <w:rPr>
                <w:sz w:val="24"/>
                <w:szCs w:val="24"/>
              </w:rPr>
              <w:t xml:space="preserve"> Альфа-М: ИНФРА-М, 2018. - 400 с. </w:t>
            </w:r>
            <w:hyperlink r:id="rId7">
              <w:r w:rsidR="004D173C" w:rsidRPr="00A8585E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http://znanium.com/go.php?id=972679</w:t>
              </w:r>
            </w:hyperlink>
          </w:p>
          <w:p w:rsidR="00A55797" w:rsidRPr="00A8585E" w:rsidRDefault="00A55797" w:rsidP="003A7C46">
            <w:pPr>
              <w:widowControl/>
              <w:shd w:val="solid" w:color="FFFFFF" w:fill="auto"/>
              <w:jc w:val="both"/>
              <w:rPr>
                <w:rStyle w:val="-"/>
                <w:iCs/>
                <w:color w:val="auto"/>
                <w:sz w:val="24"/>
                <w:szCs w:val="24"/>
              </w:rPr>
            </w:pPr>
          </w:p>
          <w:p w:rsidR="00A55797" w:rsidRPr="00A8585E" w:rsidRDefault="004D173C" w:rsidP="003A7C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55797" w:rsidRPr="00A8585E" w:rsidRDefault="004D173C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1. Архитектурно-ландшафтный дизайн: теория и практика [Электронный ресурс</w:t>
            </w:r>
            <w:proofErr w:type="gramStart"/>
            <w:r w:rsidRPr="00A8585E">
              <w:rPr>
                <w:sz w:val="24"/>
                <w:szCs w:val="24"/>
              </w:rPr>
              <w:t>] :</w:t>
            </w:r>
            <w:proofErr w:type="gramEnd"/>
            <w:r w:rsidRPr="00A8585E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"Архитектура", "Ландшафтная архитектура" квалификация (степень) «бакалавр" / [Г. А. </w:t>
            </w:r>
            <w:proofErr w:type="spellStart"/>
            <w:r w:rsidRPr="00A8585E">
              <w:rPr>
                <w:sz w:val="24"/>
                <w:szCs w:val="24"/>
              </w:rPr>
              <w:t>Потаев</w:t>
            </w:r>
            <w:proofErr w:type="spellEnd"/>
            <w:r w:rsidRPr="00A8585E">
              <w:rPr>
                <w:sz w:val="24"/>
                <w:szCs w:val="24"/>
              </w:rPr>
              <w:t xml:space="preserve"> [и др.] ; под общ. ред. Г. А. </w:t>
            </w:r>
            <w:proofErr w:type="spellStart"/>
            <w:r w:rsidRPr="00A8585E">
              <w:rPr>
                <w:sz w:val="24"/>
                <w:szCs w:val="24"/>
              </w:rPr>
              <w:t>Потаева</w:t>
            </w:r>
            <w:proofErr w:type="spellEnd"/>
            <w:r w:rsidRPr="00A8585E">
              <w:rPr>
                <w:sz w:val="24"/>
                <w:szCs w:val="24"/>
              </w:rPr>
              <w:t xml:space="preserve">]. - 2-е изд. - </w:t>
            </w:r>
            <w:proofErr w:type="gramStart"/>
            <w:r w:rsidRPr="00A8585E">
              <w:rPr>
                <w:sz w:val="24"/>
                <w:szCs w:val="24"/>
              </w:rPr>
              <w:t>Москва :</w:t>
            </w:r>
            <w:proofErr w:type="gramEnd"/>
            <w:r w:rsidRPr="00A8585E">
              <w:rPr>
                <w:sz w:val="24"/>
                <w:szCs w:val="24"/>
              </w:rPr>
              <w:t xml:space="preserve"> ФОРУМ: ИНФРА-М, 2017. - 319 с. </w:t>
            </w:r>
            <w:hyperlink r:id="rId8">
              <w:r w:rsidRPr="00A8585E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http://znanium.com/go.php?id=809840</w:t>
              </w:r>
            </w:hyperlink>
          </w:p>
          <w:p w:rsidR="004D173C" w:rsidRPr="00A8585E" w:rsidRDefault="004D173C" w:rsidP="003A7C46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8585E">
              <w:rPr>
                <w:kern w:val="0"/>
                <w:sz w:val="24"/>
                <w:szCs w:val="24"/>
                <w:lang w:eastAsia="ru-RU"/>
              </w:rPr>
              <w:t>2. Федоров, В. В. Реконструкция зданий, сооружений и городской застройки [Электронный ресурс</w:t>
            </w:r>
            <w:proofErr w:type="gramStart"/>
            <w:r w:rsidRPr="00A8585E">
              <w:rPr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A8585E">
              <w:rPr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строительным специальностям / В. В. Федоров, Н. Н. Федорова, Ю. В. Сухарев. - </w:t>
            </w:r>
            <w:proofErr w:type="gramStart"/>
            <w:r w:rsidRPr="00A8585E">
              <w:rPr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A8585E">
              <w:rPr>
                <w:kern w:val="0"/>
                <w:sz w:val="24"/>
                <w:szCs w:val="24"/>
                <w:lang w:eastAsia="ru-RU"/>
              </w:rPr>
              <w:t xml:space="preserve"> ИНФРА-М, 2019. - 224 с. </w:t>
            </w:r>
            <w:hyperlink r:id="rId9" w:tgtFrame="_blank" w:tooltip="читать полный текст" w:history="1">
              <w:r w:rsidRPr="00A8585E">
                <w:rPr>
                  <w:iCs/>
                  <w:kern w:val="0"/>
                  <w:sz w:val="24"/>
                  <w:szCs w:val="24"/>
                  <w:u w:val="single"/>
                  <w:lang w:eastAsia="ru-RU"/>
                </w:rPr>
                <w:t>http://znanium.com/go.php?id=1009813</w:t>
              </w:r>
            </w:hyperlink>
          </w:p>
          <w:p w:rsidR="00A55797" w:rsidRPr="00A8585E" w:rsidRDefault="00A55797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55797" w:rsidRPr="00A8585E" w:rsidRDefault="004D173C">
            <w:pPr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585E">
              <w:rPr>
                <w:sz w:val="24"/>
                <w:szCs w:val="24"/>
              </w:rPr>
              <w:t>Astra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Linux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Common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Edition</w:t>
            </w:r>
            <w:proofErr w:type="spellEnd"/>
            <w:r w:rsidRPr="00A8585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55797" w:rsidRPr="00A8585E" w:rsidRDefault="004D173C">
            <w:pPr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55797" w:rsidRPr="00A8585E" w:rsidRDefault="00A55797">
            <w:pPr>
              <w:rPr>
                <w:b/>
                <w:sz w:val="24"/>
                <w:szCs w:val="24"/>
              </w:rPr>
            </w:pPr>
          </w:p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Общего доступа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Справочная правовая система ГАРАНТ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5797" w:rsidRDefault="00A55797">
      <w:pPr>
        <w:ind w:left="-284"/>
        <w:rPr>
          <w:sz w:val="24"/>
          <w:szCs w:val="24"/>
        </w:rPr>
      </w:pPr>
    </w:p>
    <w:p w:rsidR="00A55797" w:rsidRDefault="004D173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411F77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proofErr w:type="spellStart"/>
      <w:r w:rsidR="00411F77">
        <w:rPr>
          <w:sz w:val="24"/>
          <w:szCs w:val="24"/>
          <w:u w:val="single" w:color="FFFFFF"/>
        </w:rPr>
        <w:t>Анимица</w:t>
      </w:r>
      <w:proofErr w:type="spellEnd"/>
      <w:r w:rsidR="00411F77">
        <w:rPr>
          <w:sz w:val="24"/>
          <w:szCs w:val="24"/>
          <w:u w:val="single" w:color="FFFFFF"/>
        </w:rPr>
        <w:t xml:space="preserve"> Е.Г.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 w:color="FFFFFF"/>
        </w:rPr>
        <w:t>Пестряков А.Н.</w:t>
      </w:r>
      <w:r>
        <w:rPr>
          <w:sz w:val="16"/>
          <w:szCs w:val="16"/>
          <w:u w:val="single" w:color="FFFFFF"/>
        </w:rPr>
        <w:t xml:space="preserve"> </w:t>
      </w:r>
    </w:p>
    <w:p w:rsidR="00A55797" w:rsidRDefault="00A55797">
      <w:pPr>
        <w:rPr>
          <w:sz w:val="24"/>
          <w:szCs w:val="24"/>
          <w:u w:val="single" w:color="FFFFFF"/>
        </w:rPr>
      </w:pPr>
    </w:p>
    <w:p w:rsidR="00A55797" w:rsidRDefault="00A55797">
      <w:pPr>
        <w:rPr>
          <w:sz w:val="24"/>
          <w:szCs w:val="24"/>
        </w:rPr>
      </w:pPr>
    </w:p>
    <w:p w:rsidR="00411F77" w:rsidRDefault="00411F77" w:rsidP="00411F7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411F77" w:rsidRDefault="00411F77" w:rsidP="00411F7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11F77" w:rsidRDefault="00411F77" w:rsidP="00411F7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411F77" w:rsidRDefault="00411F77" w:rsidP="00411F77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411F77" w:rsidRDefault="00411F77" w:rsidP="00411F7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A55797" w:rsidRDefault="00A5579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55797" w:rsidRDefault="00A55797"/>
    <w:sectPr w:rsidR="00A5579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C47"/>
    <w:multiLevelType w:val="multilevel"/>
    <w:tmpl w:val="732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632F9"/>
    <w:multiLevelType w:val="multilevel"/>
    <w:tmpl w:val="733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797"/>
    <w:rsid w:val="000E2498"/>
    <w:rsid w:val="003A7C46"/>
    <w:rsid w:val="00411F77"/>
    <w:rsid w:val="004D173C"/>
    <w:rsid w:val="00A55797"/>
    <w:rsid w:val="00A8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B9C0"/>
  <w15:docId w15:val="{36D422B1-C673-4FF3-82D3-665AEF9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character" w:customStyle="1" w:styleId="ListLabel115">
    <w:name w:val="ListLabel 11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qFormat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qFormat/>
    <w:pPr>
      <w:widowControl w:val="0"/>
      <w:suppressLineNumbers/>
    </w:pPr>
    <w:rPr>
      <w:sz w:val="28"/>
    </w:r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4D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72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4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678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608</Words>
  <Characters>3471</Characters>
  <Application>Microsoft Office Word</Application>
  <DocSecurity>0</DocSecurity>
  <Lines>28</Lines>
  <Paragraphs>8</Paragraphs>
  <ScaleCrop>false</ScaleCrop>
  <Company>УрГЭУ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2019-04-10T10:14:00Z</cp:lastPrinted>
  <dcterms:created xsi:type="dcterms:W3CDTF">2019-02-15T10:16:00Z</dcterms:created>
  <dcterms:modified xsi:type="dcterms:W3CDTF">2019-08-09T09:32:00Z</dcterms:modified>
  <dc:language>ru-RU</dc:language>
</cp:coreProperties>
</file>